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51AF7">
      <w:pPr>
        <w:pStyle w:val="2"/>
        <w:rPr>
          <w:rFonts w:hint="eastAsia"/>
          <w:lang w:bidi="ar"/>
        </w:rPr>
      </w:pPr>
      <w:r>
        <w:rPr>
          <w:lang w:bidi="ar"/>
        </w:rPr>
        <w:t>Truwel Cloud</w:t>
      </w:r>
      <w:r>
        <w:rPr>
          <w:rFonts w:hint="eastAsia"/>
          <w:lang w:bidi="ar"/>
        </w:rPr>
        <w:t>数据管理系统</w:t>
      </w:r>
    </w:p>
    <w:p w14:paraId="623841C8">
      <w:pPr>
        <w:ind w:firstLine="420"/>
        <w:rPr>
          <w:rFonts w:hint="eastAsia"/>
          <w:lang w:bidi="ar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1212215</wp:posOffset>
            </wp:positionH>
            <wp:positionV relativeFrom="page">
              <wp:posOffset>4723130</wp:posOffset>
            </wp:positionV>
            <wp:extent cx="5274310" cy="3076575"/>
            <wp:effectExtent l="0" t="0" r="2540" b="9525"/>
            <wp:wrapSquare wrapText="bothSides"/>
            <wp:docPr id="19245087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508712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407D82">
      <w:pPr>
        <w:ind w:firstLine="420"/>
        <w:rPr>
          <w:rFonts w:hint="eastAsia"/>
          <w:lang w:bidi="ar"/>
        </w:rPr>
      </w:pPr>
      <w:r>
        <w:rPr>
          <w:rFonts w:hint="eastAsia"/>
          <w:lang w:bidi="ar"/>
        </w:rPr>
        <w:t>1. 数据处理与集成</w:t>
      </w:r>
    </w:p>
    <w:p w14:paraId="7C1BB49F">
      <w:pPr>
        <w:ind w:firstLine="0" w:firstLineChars="0"/>
        <w:rPr>
          <w:rFonts w:hint="eastAsia"/>
          <w:lang w:bidi="ar"/>
        </w:rPr>
      </w:pPr>
      <w:r>
        <w:rPr>
          <w:rFonts w:hint="eastAsia"/>
          <w:lang w:bidi="ar"/>
        </w:rPr>
        <w:t>支持MQTT（Message Queuing Telemetry Transport）协议信息、LAS点云数据、监控视频、物候照片和国内外各种数采的数据接入</w:t>
      </w:r>
      <w:r>
        <w:rPr>
          <w:rFonts w:hint="eastAsia"/>
          <w:lang w:bidi="ar"/>
        </w:rPr>
        <w:cr/>
      </w:r>
      <w:r>
        <w:rPr>
          <w:rFonts w:hint="eastAsia"/>
          <w:lang w:bidi="ar"/>
        </w:rPr>
        <w:t>可视化图表展示多站点数据信息</w:t>
      </w:r>
      <w:r>
        <w:rPr>
          <w:rFonts w:hint="eastAsia"/>
          <w:lang w:bidi="ar"/>
        </w:rPr>
        <w:cr/>
      </w:r>
      <w:r>
        <w:rPr>
          <w:rFonts w:hint="eastAsia"/>
          <w:lang w:bidi="ar"/>
        </w:rPr>
        <w:t>支持每月、季度数据报表及文件上传下载管理</w:t>
      </w:r>
    </w:p>
    <w:p w14:paraId="4DED3424">
      <w:pPr>
        <w:ind w:firstLine="420"/>
        <w:rPr>
          <w:rFonts w:hint="eastAsia"/>
          <w:lang w:bidi="ar"/>
        </w:rPr>
      </w:pPr>
      <w:r>
        <w:rPr>
          <w:rFonts w:hint="eastAsia"/>
          <w:lang w:bidi="ar"/>
        </w:rPr>
        <w:t>2. 保证用户权限与安全性</w:t>
      </w:r>
      <w:r>
        <w:rPr>
          <w:rFonts w:hint="eastAsia"/>
          <w:lang w:bidi="ar"/>
        </w:rPr>
        <w:cr/>
      </w:r>
      <w:r>
        <w:rPr>
          <w:rFonts w:hint="eastAsia"/>
          <w:lang w:bidi="ar"/>
        </w:rPr>
        <w:t>系统操作与登陆分级管理</w:t>
      </w:r>
      <w:r>
        <w:rPr>
          <w:rFonts w:hint="eastAsia"/>
          <w:lang w:bidi="ar"/>
        </w:rPr>
        <w:cr/>
      </w:r>
      <w:r>
        <w:rPr>
          <w:rFonts w:hint="eastAsia"/>
          <w:lang w:bidi="ar"/>
        </w:rPr>
        <w:t>数据信息告警、操作记录与登录日志保存</w:t>
      </w:r>
      <w:bookmarkStart w:id="0" w:name="_GoBack"/>
      <w:bookmarkEnd w:id="0"/>
    </w:p>
    <w:p w14:paraId="6482F602">
      <w:r>
        <w:rPr>
          <w:rFonts w:hint="eastAsia"/>
          <w:lang w:bidi="ar"/>
        </w:rPr>
        <w:t>3. 网站部署与信息推送</w:t>
      </w:r>
      <w:r>
        <w:rPr>
          <w:rFonts w:hint="eastAsia"/>
          <w:lang w:bidi="ar"/>
        </w:rPr>
        <w:cr/>
      </w:r>
      <w:r>
        <w:rPr>
          <w:rFonts w:hint="eastAsia"/>
          <w:lang w:bidi="ar"/>
        </w:rPr>
        <w:t>可部署在用户Windows/Linux服务器内</w:t>
      </w:r>
      <w:r>
        <w:rPr>
          <w:rFonts w:hint="eastAsia"/>
          <w:lang w:bidi="ar"/>
        </w:rPr>
        <w:cr/>
      </w:r>
      <w:r>
        <w:rPr>
          <w:rFonts w:hint="eastAsia"/>
          <w:lang w:bidi="ar"/>
        </w:rPr>
        <w:t>采用容器化、分布式、大数据架构体系构建</w:t>
      </w:r>
      <w:r>
        <w:rPr>
          <w:rFonts w:hint="eastAsia"/>
          <w:lang w:bidi="ar"/>
        </w:rPr>
        <w:cr/>
      </w:r>
      <w:r>
        <w:rPr>
          <w:rFonts w:hint="eastAsia"/>
          <w:lang w:bidi="ar"/>
        </w:rPr>
        <w:t>支持微信、QQ、钉钉、短信、邮件等多种告警信息推送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A095E"/>
    <w:rsid w:val="260A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200" w:firstLineChars="200"/>
    </w:pPr>
    <w:rPr>
      <w:rFonts w:ascii="宋体" w:hAnsi="宋体" w:eastAsia="宋体" w:cs="宋体"/>
      <w:color w:val="000000" w:themeColor="text1"/>
      <w:kern w:val="2"/>
      <w:sz w:val="21"/>
      <w:szCs w:val="21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qFormat/>
    <w:uiPriority w:val="0"/>
    <w:pPr>
      <w:keepNext/>
      <w:widowControl w:val="0"/>
      <w:adjustRightInd w:val="0"/>
      <w:snapToGrid w:val="0"/>
      <w:ind w:left="-708" w:leftChars="-337" w:firstLine="883" w:firstLineChars="0"/>
      <w:outlineLvl w:val="0"/>
    </w:pPr>
    <w:rPr>
      <w:b/>
      <w:bCs/>
      <w:color w:val="auto"/>
      <w:sz w:val="36"/>
      <w:szCs w:val="36"/>
      <w:lang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2025-07-08T06:58:00Z</dcterms:created>
  <dc:creator>自己是最难管的</dc:creator>
  <cp:lastModifiedBy>自己是最难管的</cp:lastModifiedBy>
  <dcterms:modified xsi:type="dcterms:W3CDTF">2025-07-08T06:58:23Z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F39822588A5540FABF9955E99241BDF5_11</vt:lpwstr>
  </property>
  <property fmtid="{D5CDD505-2E9C-101B-9397-08002B2CF9AE}" pid="4" name="KSOTemplateDocerSaveRecord">
    <vt:lpwstr>eyJoZGlkIjoiZDM4Mjc3ODI2Y2JhYzMxMjQ5YzczZTUwNGM2MDYxOTkiLCJ1c2VySWQiOiIyOTkxNzY1NjMifQ==</vt:lpwstr>
  </property>
</Properties>
</file>